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92" w:rsidRPr="005C6148" w:rsidRDefault="00631792" w:rsidP="00631792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EC2F10">
        <w:rPr>
          <w:rFonts w:ascii="Times New Roman" w:eastAsia="Times New Roman" w:hAnsi="Times New Roman"/>
          <w:b/>
          <w:sz w:val="28"/>
          <w:szCs w:val="28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56.1pt" o:ole="" fillcolor="window">
            <v:imagedata r:id="rId5" o:title=""/>
          </v:shape>
          <o:OLEObject Type="Embed" ProgID="PBrush" ShapeID="_x0000_i1025" DrawAspect="Content" ObjectID="_1574151620" r:id="rId6">
            <o:FieldCodes>\s \* MERGEFORMAT</o:FieldCodes>
          </o:OLEObject>
        </w:object>
      </w:r>
    </w:p>
    <w:p w:rsidR="00631792" w:rsidRPr="005C6148" w:rsidRDefault="00631792" w:rsidP="00631792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У К </w:t>
      </w:r>
      <w:proofErr w:type="gramStart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Р</w:t>
      </w:r>
      <w:proofErr w:type="gramEnd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 А Ї Н А</w:t>
      </w:r>
    </w:p>
    <w:p w:rsidR="00631792" w:rsidRPr="00A66350" w:rsidRDefault="00631792" w:rsidP="00631792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eastAsia="Times New Roman" w:hAnsi="Times New Roman"/>
          <w:b/>
          <w:sz w:val="52"/>
          <w:szCs w:val="20"/>
          <w:lang w:val="en-US" w:eastAsia="ru-RU"/>
        </w:rPr>
      </w:pPr>
      <w:r w:rsidRPr="005C6148">
        <w:rPr>
          <w:rFonts w:ascii="Times New Roman" w:eastAsia="Times New Roman" w:hAnsi="Times New Roman"/>
          <w:b/>
          <w:sz w:val="52"/>
          <w:szCs w:val="20"/>
          <w:lang w:eastAsia="ru-RU"/>
        </w:rPr>
        <w:t>ЧЕРНІВЕЦЬКА ОБЛАСНА РАДА</w:t>
      </w:r>
    </w:p>
    <w:p w:rsidR="00631792" w:rsidRPr="00A66350" w:rsidRDefault="00631792" w:rsidP="00631792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0"/>
          <w:lang w:val="en-US"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XV</w:t>
      </w:r>
      <w:r w:rsidR="0064732A">
        <w:rPr>
          <w:rFonts w:ascii="Times New Roman" w:eastAsia="Times New Roman" w:hAnsi="Times New Roman"/>
          <w:sz w:val="28"/>
          <w:szCs w:val="20"/>
          <w:lang w:val="en-US" w:eastAsia="ru-RU"/>
        </w:rPr>
        <w:t>III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 xml:space="preserve"> сесія </w:t>
      </w:r>
      <w:r w:rsidRPr="005C6148">
        <w:rPr>
          <w:rFonts w:ascii="Times New Roman" w:eastAsia="Times New Roman" w:hAnsi="Times New Roman"/>
          <w:sz w:val="28"/>
          <w:szCs w:val="20"/>
          <w:lang w:val="en-US" w:eastAsia="ru-RU"/>
        </w:rPr>
        <w:t>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>ІІ скликання</w:t>
      </w:r>
    </w:p>
    <w:p w:rsidR="00631792" w:rsidRPr="00332575" w:rsidRDefault="00631792" w:rsidP="00631792">
      <w:pPr>
        <w:keepNext/>
        <w:overflowPunct w:val="0"/>
        <w:autoSpaceDE w:val="0"/>
        <w:autoSpaceDN w:val="0"/>
        <w:adjustRightInd w:val="0"/>
        <w:spacing w:before="24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60"/>
          <w:sz w:val="40"/>
          <w:szCs w:val="20"/>
          <w:lang w:val="en-US" w:eastAsia="ru-RU"/>
        </w:rPr>
      </w:pPr>
      <w:r w:rsidRPr="00332575"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 xml:space="preserve">РІШЕННЯ № </w:t>
      </w:r>
      <w:r w:rsidR="00332575" w:rsidRPr="00332575"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242-18</w:t>
      </w:r>
      <w:r w:rsidRPr="00332575"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/17</w:t>
      </w:r>
    </w:p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631792" w:rsidRPr="00690C54" w:rsidTr="00166FEE">
        <w:tc>
          <w:tcPr>
            <w:tcW w:w="4153" w:type="dxa"/>
          </w:tcPr>
          <w:p w:rsidR="00631792" w:rsidRPr="005C6148" w:rsidRDefault="00332575" w:rsidP="005176F3">
            <w:pPr>
              <w:spacing w:after="0" w:line="240" w:lineRule="auto"/>
              <w:ind w:right="-491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07</w:t>
            </w:r>
            <w:r w:rsidR="00631792"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грудня</w:t>
            </w:r>
            <w:r w:rsidR="00631792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2017</w:t>
            </w:r>
            <w:r w:rsidR="00631792"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345" w:type="dxa"/>
          </w:tcPr>
          <w:p w:rsidR="00631792" w:rsidRPr="005C6148" w:rsidRDefault="00631792" w:rsidP="005176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B21AF7" w:rsidRDefault="00B21AF7" w:rsidP="005176F3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5"/>
      </w:tblGrid>
      <w:tr w:rsidR="003B6A21" w:rsidTr="00D8617D">
        <w:tc>
          <w:tcPr>
            <w:tcW w:w="5955" w:type="dxa"/>
          </w:tcPr>
          <w:p w:rsidR="0064732A" w:rsidRPr="0064732A" w:rsidRDefault="0064732A" w:rsidP="005176F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732A">
              <w:rPr>
                <w:rFonts w:ascii="Times New Roman" w:hAnsi="Times New Roman"/>
                <w:b/>
                <w:sz w:val="28"/>
                <w:szCs w:val="28"/>
              </w:rPr>
              <w:t xml:space="preserve">Про звернення депутатів Чернівецької обласної ради </w:t>
            </w:r>
            <w:r w:rsidRPr="0064732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 c</w:t>
            </w:r>
            <w:r w:rsidRPr="0064732A">
              <w:rPr>
                <w:rFonts w:ascii="Times New Roman" w:hAnsi="Times New Roman"/>
                <w:b/>
                <w:sz w:val="28"/>
                <w:szCs w:val="28"/>
              </w:rPr>
              <w:t xml:space="preserve">кликання до Президента України, </w:t>
            </w:r>
            <w:r w:rsidR="00332575">
              <w:rPr>
                <w:rFonts w:ascii="Times New Roman" w:hAnsi="Times New Roman"/>
                <w:b/>
                <w:sz w:val="28"/>
                <w:szCs w:val="28"/>
              </w:rPr>
              <w:t xml:space="preserve">Голови Верховної Ради України, </w:t>
            </w:r>
            <w:r w:rsidRPr="0064732A">
              <w:rPr>
                <w:rFonts w:ascii="Times New Roman" w:hAnsi="Times New Roman"/>
                <w:b/>
                <w:sz w:val="28"/>
                <w:szCs w:val="28"/>
              </w:rPr>
              <w:t>Кабінету міністрів України щодо необхідності продовження мораторію на продаж землі сільськогосподарського призначення</w:t>
            </w:r>
          </w:p>
          <w:p w:rsidR="003B6A21" w:rsidRDefault="003B6A21" w:rsidP="005176F3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B6A21" w:rsidRPr="005C6148" w:rsidRDefault="003B6A21" w:rsidP="005176F3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AF7" w:rsidRPr="00022535" w:rsidRDefault="00B21AF7" w:rsidP="005176F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r w:rsidR="00CC2944">
        <w:rPr>
          <w:rFonts w:ascii="Times New Roman" w:hAnsi="Times New Roman"/>
          <w:sz w:val="28"/>
          <w:szCs w:val="28"/>
        </w:rPr>
        <w:t>статтею 43 Закону України «Про місцеве самоврядування в Україні» та враховуючи пропозицію депутатів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22535">
        <w:rPr>
          <w:rFonts w:ascii="Times New Roman" w:hAnsi="Times New Roman"/>
          <w:sz w:val="28"/>
          <w:szCs w:val="28"/>
        </w:rPr>
        <w:t xml:space="preserve">обласна рада </w:t>
      </w:r>
    </w:p>
    <w:p w:rsidR="00B21AF7" w:rsidRPr="00022535" w:rsidRDefault="00B21AF7" w:rsidP="005176F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253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B21AF7" w:rsidRPr="00022535" w:rsidRDefault="00B21AF7" w:rsidP="005176F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6A21" w:rsidRDefault="005176F3" w:rsidP="005176F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Підтримати звернення депутатів Чернівецької обласної ради </w:t>
      </w:r>
      <w:r>
        <w:rPr>
          <w:rFonts w:ascii="Times New Roman" w:hAnsi="Times New Roman"/>
          <w:sz w:val="28"/>
          <w:szCs w:val="28"/>
          <w:lang w:val="en-US"/>
        </w:rPr>
        <w:t xml:space="preserve">VII </w:t>
      </w:r>
      <w:r>
        <w:rPr>
          <w:rFonts w:ascii="Times New Roman" w:hAnsi="Times New Roman"/>
          <w:sz w:val="28"/>
          <w:szCs w:val="28"/>
        </w:rPr>
        <w:t>скликання до Президента України, Голови Верховної Ради України, Кабінету міністрів України щодо необхідності продовження мораторію на продаж землі сільськогосподарського призначення та надіслати його за належністю.</w:t>
      </w:r>
    </w:p>
    <w:p w:rsidR="005176F3" w:rsidRPr="005176F3" w:rsidRDefault="005176F3" w:rsidP="005176F3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 звернення додається.</w:t>
      </w:r>
    </w:p>
    <w:p w:rsidR="007E2F53" w:rsidRPr="005176F3" w:rsidRDefault="007E2F53" w:rsidP="005176F3">
      <w:pPr>
        <w:jc w:val="both"/>
        <w:rPr>
          <w:rFonts w:ascii="Times New Roman" w:hAnsi="Times New Roman"/>
          <w:sz w:val="28"/>
          <w:szCs w:val="28"/>
        </w:rPr>
      </w:pPr>
    </w:p>
    <w:p w:rsidR="00D8617D" w:rsidRDefault="00D8617D" w:rsidP="00332575">
      <w:pPr>
        <w:ind w:left="142" w:firstLine="567"/>
        <w:rPr>
          <w:rFonts w:ascii="Times New Roman" w:hAnsi="Times New Roman"/>
          <w:b/>
          <w:sz w:val="28"/>
          <w:szCs w:val="28"/>
        </w:rPr>
      </w:pPr>
    </w:p>
    <w:p w:rsidR="007905FD" w:rsidRPr="00631792" w:rsidRDefault="00B21AF7" w:rsidP="005176F3">
      <w:r w:rsidRPr="002C7C46">
        <w:rPr>
          <w:rFonts w:ascii="Times New Roman" w:hAnsi="Times New Roman"/>
          <w:b/>
          <w:sz w:val="28"/>
          <w:szCs w:val="28"/>
        </w:rPr>
        <w:t xml:space="preserve">Голова обласної ради                  </w:t>
      </w:r>
      <w:r w:rsidR="005176F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7E2F53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E2F53">
        <w:rPr>
          <w:rFonts w:ascii="Times New Roman" w:hAnsi="Times New Roman"/>
          <w:b/>
          <w:sz w:val="28"/>
          <w:szCs w:val="28"/>
        </w:rPr>
        <w:t>І.</w:t>
      </w:r>
      <w:proofErr w:type="spellStart"/>
      <w:r w:rsidR="007E2F53">
        <w:rPr>
          <w:rFonts w:ascii="Times New Roman" w:hAnsi="Times New Roman"/>
          <w:b/>
          <w:sz w:val="28"/>
          <w:szCs w:val="28"/>
        </w:rPr>
        <w:t>Мунтя</w:t>
      </w:r>
      <w:r w:rsidR="00631792">
        <w:rPr>
          <w:rFonts w:ascii="Times New Roman" w:hAnsi="Times New Roman"/>
          <w:b/>
          <w:sz w:val="28"/>
          <w:szCs w:val="28"/>
        </w:rPr>
        <w:t>н</w:t>
      </w:r>
      <w:proofErr w:type="spellEnd"/>
    </w:p>
    <w:sectPr w:rsidR="007905FD" w:rsidRPr="00631792" w:rsidSect="00D8617D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C97"/>
    <w:multiLevelType w:val="hybridMultilevel"/>
    <w:tmpl w:val="1FBCDAEE"/>
    <w:lvl w:ilvl="0" w:tplc="966667F8">
      <w:start w:val="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83B0B43"/>
    <w:multiLevelType w:val="hybridMultilevel"/>
    <w:tmpl w:val="A7CCBC32"/>
    <w:lvl w:ilvl="0" w:tplc="4F0016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1AF7"/>
    <w:rsid w:val="00050479"/>
    <w:rsid w:val="00332575"/>
    <w:rsid w:val="003B6A21"/>
    <w:rsid w:val="004E2BBD"/>
    <w:rsid w:val="005176F3"/>
    <w:rsid w:val="00527928"/>
    <w:rsid w:val="005A116B"/>
    <w:rsid w:val="00631792"/>
    <w:rsid w:val="00644CBD"/>
    <w:rsid w:val="0064732A"/>
    <w:rsid w:val="00662E4E"/>
    <w:rsid w:val="006B6E9E"/>
    <w:rsid w:val="006E05F3"/>
    <w:rsid w:val="00712E9B"/>
    <w:rsid w:val="007905FD"/>
    <w:rsid w:val="007E2F53"/>
    <w:rsid w:val="0093362F"/>
    <w:rsid w:val="009F4590"/>
    <w:rsid w:val="00B21AF7"/>
    <w:rsid w:val="00BD6C11"/>
    <w:rsid w:val="00BE1B9E"/>
    <w:rsid w:val="00CC2944"/>
    <w:rsid w:val="00D553FD"/>
    <w:rsid w:val="00D8617D"/>
    <w:rsid w:val="00E93F96"/>
    <w:rsid w:val="00FB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F7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AF7"/>
    <w:pPr>
      <w:ind w:left="720"/>
      <w:contextualSpacing/>
    </w:pPr>
  </w:style>
  <w:style w:type="table" w:styleId="a4">
    <w:name w:val="Table Grid"/>
    <w:basedOn w:val="a1"/>
    <w:uiPriority w:val="59"/>
    <w:rsid w:val="003B6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1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E9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2017-12-07T08:33:00Z</cp:lastPrinted>
  <dcterms:created xsi:type="dcterms:W3CDTF">2017-12-07T08:04:00Z</dcterms:created>
  <dcterms:modified xsi:type="dcterms:W3CDTF">2017-12-07T08:34:00Z</dcterms:modified>
</cp:coreProperties>
</file>